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F2B" w:rsidRDefault="00221862">
      <w:pPr>
        <w:spacing w:beforeLines="100" w:before="312" w:afterLines="100" w:after="312"/>
        <w:ind w:firstLineChars="0" w:firstLine="0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河南安彩光伏新材料有限公司二期工程项目</w:t>
      </w:r>
    </w:p>
    <w:p w:rsidR="00231F2B" w:rsidRDefault="00221862">
      <w:pPr>
        <w:spacing w:beforeLines="100" w:before="312" w:afterLines="100" w:after="312"/>
        <w:ind w:firstLineChars="0" w:firstLine="0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环境影响报告书（征求意见稿）公示</w:t>
      </w:r>
    </w:p>
    <w:p w:rsidR="00231F2B" w:rsidRDefault="00221862">
      <w:pPr>
        <w:ind w:firstLine="480"/>
        <w:rPr>
          <w:rFonts w:eastAsiaTheme="minorEastAsia"/>
          <w:bCs/>
          <w:color w:val="000000"/>
        </w:rPr>
      </w:pPr>
      <w:r>
        <w:rPr>
          <w:rFonts w:eastAsiaTheme="minorEastAsia" w:hint="eastAsia"/>
          <w:bCs/>
          <w:color w:val="000000"/>
        </w:rPr>
        <w:t>根据《环境影响评价公众参与办法》（生态环境部令第</w:t>
      </w:r>
      <w:r>
        <w:rPr>
          <w:rFonts w:eastAsiaTheme="minorEastAsia" w:hint="eastAsia"/>
          <w:bCs/>
          <w:color w:val="000000"/>
        </w:rPr>
        <w:t>4</w:t>
      </w:r>
      <w:r>
        <w:rPr>
          <w:rFonts w:eastAsiaTheme="minorEastAsia" w:hint="eastAsia"/>
          <w:bCs/>
          <w:color w:val="000000"/>
        </w:rPr>
        <w:t>号）及关于发布《环境影响评价公众参与办法》配套文件的公告的要求，现就《河南安彩光伏新材料有限公司二期工程项目环境影响报告书</w:t>
      </w:r>
      <w:r>
        <w:rPr>
          <w:rFonts w:ascii="宋体" w:hAnsi="宋体" w:cs="宋体" w:hint="eastAsia"/>
          <w:bCs/>
          <w:color w:val="000000"/>
        </w:rPr>
        <w:t>(征求意见稿)</w:t>
      </w:r>
      <w:r>
        <w:rPr>
          <w:rFonts w:eastAsiaTheme="minorEastAsia" w:hint="eastAsia"/>
          <w:bCs/>
          <w:color w:val="000000"/>
        </w:rPr>
        <w:t>》进行公示，征求公众对本项目的意见和建议。</w:t>
      </w:r>
    </w:p>
    <w:p w:rsidR="00231F2B" w:rsidRDefault="00221862">
      <w:pPr>
        <w:ind w:firstLine="482"/>
        <w:rPr>
          <w:rFonts w:eastAsiaTheme="minorEastAsia"/>
          <w:b/>
          <w:color w:val="000000"/>
        </w:rPr>
      </w:pPr>
      <w:r>
        <w:rPr>
          <w:rFonts w:eastAsiaTheme="minorEastAsia"/>
          <w:b/>
          <w:color w:val="000000"/>
        </w:rPr>
        <w:t>一、建设项目</w:t>
      </w:r>
      <w:r>
        <w:rPr>
          <w:rFonts w:eastAsiaTheme="minorEastAsia" w:hint="eastAsia"/>
          <w:b/>
          <w:color w:val="000000"/>
        </w:rPr>
        <w:t>基本情况</w:t>
      </w:r>
    </w:p>
    <w:p w:rsidR="00231F2B" w:rsidRDefault="00221862">
      <w:pPr>
        <w:ind w:firstLine="480"/>
        <w:rPr>
          <w:spacing w:val="-3"/>
        </w:rPr>
      </w:pPr>
      <w:r>
        <w:rPr>
          <w:rFonts w:eastAsiaTheme="minorEastAsia" w:hint="eastAsia"/>
          <w:bCs/>
          <w:color w:val="000000"/>
        </w:rPr>
        <w:t>项目名称：河南安彩光伏新材料有限公司二期工程项目</w:t>
      </w:r>
    </w:p>
    <w:p w:rsidR="00231F2B" w:rsidRDefault="00221862">
      <w:pPr>
        <w:ind w:firstLine="480"/>
        <w:rPr>
          <w:spacing w:val="-3"/>
        </w:rPr>
      </w:pPr>
      <w:r>
        <w:rPr>
          <w:rFonts w:eastAsiaTheme="minorEastAsia" w:hint="eastAsia"/>
          <w:bCs/>
          <w:color w:val="000000"/>
        </w:rPr>
        <w:t>建设单位：河南安彩光伏新材料有限公司</w:t>
      </w:r>
    </w:p>
    <w:p w:rsidR="00231F2B" w:rsidRDefault="00221862">
      <w:pPr>
        <w:ind w:firstLine="480"/>
        <w:rPr>
          <w:bCs/>
          <w:color w:val="000000"/>
        </w:rPr>
      </w:pPr>
      <w:r>
        <w:rPr>
          <w:rFonts w:eastAsiaTheme="minorEastAsia" w:hint="eastAsia"/>
          <w:bCs/>
          <w:color w:val="000000"/>
        </w:rPr>
        <w:t>建设</w:t>
      </w:r>
      <w:r>
        <w:rPr>
          <w:rFonts w:hint="eastAsia"/>
          <w:spacing w:val="-3"/>
        </w:rPr>
        <w:t>地点：安阳市龙安区安阳市产业集聚区</w:t>
      </w:r>
    </w:p>
    <w:p w:rsidR="00231F2B" w:rsidRDefault="00221862">
      <w:pPr>
        <w:ind w:firstLine="480"/>
        <w:rPr>
          <w:spacing w:val="-3"/>
        </w:rPr>
      </w:pPr>
      <w:r>
        <w:rPr>
          <w:rFonts w:eastAsiaTheme="minorEastAsia" w:hint="eastAsia"/>
          <w:bCs/>
          <w:color w:val="000000"/>
        </w:rPr>
        <w:t>建设内容及规模：本项目</w:t>
      </w:r>
      <w:r w:rsidR="007E0AA5">
        <w:rPr>
          <w:rFonts w:eastAsiaTheme="minorEastAsia" w:hint="eastAsia"/>
          <w:bCs/>
          <w:color w:val="000000"/>
        </w:rPr>
        <w:t>，</w:t>
      </w:r>
      <w:r>
        <w:rPr>
          <w:rFonts w:eastAsiaTheme="minorEastAsia" w:hint="eastAsia"/>
          <w:bCs/>
          <w:color w:val="000000"/>
        </w:rPr>
        <w:t>新建</w:t>
      </w:r>
      <w:r>
        <w:rPr>
          <w:rFonts w:eastAsiaTheme="minorEastAsia" w:hint="eastAsia"/>
          <w:bCs/>
          <w:color w:val="000000"/>
        </w:rPr>
        <w:t>1</w:t>
      </w:r>
      <w:r>
        <w:rPr>
          <w:rFonts w:eastAsiaTheme="minorEastAsia" w:hint="eastAsia"/>
          <w:bCs/>
          <w:color w:val="000000"/>
        </w:rPr>
        <w:t>条</w:t>
      </w:r>
      <w:r>
        <w:rPr>
          <w:rFonts w:eastAsiaTheme="minorEastAsia" w:hint="eastAsia"/>
          <w:bCs/>
          <w:color w:val="000000"/>
        </w:rPr>
        <w:t>1200t/d</w:t>
      </w:r>
      <w:r>
        <w:rPr>
          <w:rFonts w:eastAsiaTheme="minorEastAsia" w:hint="eastAsia"/>
          <w:bCs/>
          <w:color w:val="000000"/>
        </w:rPr>
        <w:t>光伏玻璃生产线，主要建设内容为配料系统、压延联合车间、深加工车间、成品库等主要生产车间以</w:t>
      </w:r>
      <w:bookmarkStart w:id="0" w:name="_GoBack"/>
      <w:bookmarkEnd w:id="0"/>
      <w:r>
        <w:rPr>
          <w:rFonts w:eastAsiaTheme="minorEastAsia" w:hint="eastAsia"/>
          <w:bCs/>
          <w:color w:val="000000"/>
        </w:rPr>
        <w:t>及空压站、给排水系统、</w:t>
      </w:r>
      <w:r>
        <w:rPr>
          <w:rFonts w:eastAsiaTheme="minorEastAsia" w:hint="eastAsia"/>
          <w:bCs/>
          <w:color w:val="000000"/>
        </w:rPr>
        <w:t>10kv</w:t>
      </w:r>
      <w:r>
        <w:rPr>
          <w:rFonts w:eastAsiaTheme="minorEastAsia" w:hint="eastAsia"/>
          <w:bCs/>
          <w:color w:val="000000"/>
        </w:rPr>
        <w:t>开闭所、余热电站、烟气处理、厂区管网等配套公辅工程，并且结合厂区车间厂房建设屋顶光伏电站</w:t>
      </w:r>
      <w:r>
        <w:rPr>
          <w:rFonts w:hint="eastAsia"/>
          <w:spacing w:val="-3"/>
        </w:rPr>
        <w:t>。工艺流程：配料</w:t>
      </w:r>
      <w:r>
        <w:rPr>
          <w:rFonts w:hint="eastAsia"/>
          <w:spacing w:val="-3"/>
        </w:rPr>
        <w:t>-</w:t>
      </w:r>
      <w:r>
        <w:rPr>
          <w:rFonts w:hint="eastAsia"/>
          <w:spacing w:val="-3"/>
        </w:rPr>
        <w:t>窑炉</w:t>
      </w:r>
      <w:r>
        <w:rPr>
          <w:rFonts w:hint="eastAsia"/>
          <w:spacing w:val="-3"/>
        </w:rPr>
        <w:t>-</w:t>
      </w:r>
      <w:r>
        <w:rPr>
          <w:rFonts w:hint="eastAsia"/>
          <w:spacing w:val="-3"/>
        </w:rPr>
        <w:t>压延</w:t>
      </w:r>
      <w:r>
        <w:rPr>
          <w:rFonts w:hint="eastAsia"/>
          <w:spacing w:val="-3"/>
        </w:rPr>
        <w:t>-</w:t>
      </w:r>
      <w:r>
        <w:rPr>
          <w:rFonts w:hint="eastAsia"/>
          <w:spacing w:val="-3"/>
        </w:rPr>
        <w:t>退火</w:t>
      </w:r>
      <w:r>
        <w:rPr>
          <w:rFonts w:hint="eastAsia"/>
          <w:spacing w:val="-3"/>
        </w:rPr>
        <w:t>-</w:t>
      </w:r>
      <w:r>
        <w:rPr>
          <w:rFonts w:hint="eastAsia"/>
          <w:spacing w:val="-3"/>
        </w:rPr>
        <w:t>裁切</w:t>
      </w:r>
      <w:r>
        <w:rPr>
          <w:rFonts w:hint="eastAsia"/>
          <w:spacing w:val="-3"/>
        </w:rPr>
        <w:t>-</w:t>
      </w:r>
      <w:r>
        <w:rPr>
          <w:rFonts w:hint="eastAsia"/>
          <w:spacing w:val="-3"/>
        </w:rPr>
        <w:t>磨边</w:t>
      </w:r>
      <w:r>
        <w:rPr>
          <w:rFonts w:hint="eastAsia"/>
          <w:spacing w:val="-3"/>
        </w:rPr>
        <w:t>-</w:t>
      </w:r>
      <w:r>
        <w:rPr>
          <w:rFonts w:hint="eastAsia"/>
          <w:spacing w:val="-3"/>
        </w:rPr>
        <w:t>镀膜（丝印）</w:t>
      </w:r>
      <w:r>
        <w:rPr>
          <w:rFonts w:hint="eastAsia"/>
          <w:spacing w:val="-3"/>
        </w:rPr>
        <w:t>-</w:t>
      </w:r>
      <w:r>
        <w:rPr>
          <w:rFonts w:hint="eastAsia"/>
          <w:spacing w:val="-3"/>
        </w:rPr>
        <w:t>钢化</w:t>
      </w:r>
      <w:r>
        <w:rPr>
          <w:rFonts w:hint="eastAsia"/>
          <w:spacing w:val="-3"/>
        </w:rPr>
        <w:t>-</w:t>
      </w:r>
      <w:r>
        <w:rPr>
          <w:rFonts w:hint="eastAsia"/>
          <w:spacing w:val="-3"/>
        </w:rPr>
        <w:t>包装等工序。主要生产设备有配料系统、熔窑、压延机组、退火窑及钢化设备。</w:t>
      </w:r>
    </w:p>
    <w:p w:rsidR="00231F2B" w:rsidRDefault="00221862">
      <w:pPr>
        <w:ind w:firstLine="482"/>
        <w:rPr>
          <w:rFonts w:eastAsiaTheme="minorEastAsia"/>
          <w:b/>
          <w:color w:val="000000"/>
        </w:rPr>
      </w:pPr>
      <w:r>
        <w:rPr>
          <w:rFonts w:eastAsiaTheme="minorEastAsia" w:hint="eastAsia"/>
          <w:b/>
          <w:color w:val="000000"/>
        </w:rPr>
        <w:t>二、建设单位名称和联系方式</w:t>
      </w:r>
    </w:p>
    <w:p w:rsidR="00231F2B" w:rsidRDefault="00221862">
      <w:pPr>
        <w:ind w:firstLine="480"/>
        <w:rPr>
          <w:rFonts w:eastAsiaTheme="minorEastAsia"/>
          <w:bCs/>
          <w:color w:val="000000"/>
        </w:rPr>
      </w:pPr>
      <w:r>
        <w:rPr>
          <w:rFonts w:eastAsiaTheme="minorEastAsia" w:hint="eastAsia"/>
          <w:bCs/>
          <w:color w:val="000000"/>
        </w:rPr>
        <w:t>建设单位：河南安彩光伏新材料有限公司</w:t>
      </w:r>
    </w:p>
    <w:p w:rsidR="00231F2B" w:rsidRPr="00612522" w:rsidRDefault="00221862">
      <w:pPr>
        <w:ind w:firstLine="480"/>
        <w:rPr>
          <w:rFonts w:eastAsiaTheme="minorEastAsia"/>
          <w:bCs/>
          <w:color w:val="000000"/>
        </w:rPr>
      </w:pPr>
      <w:r w:rsidRPr="00612522">
        <w:rPr>
          <w:rFonts w:eastAsiaTheme="minorEastAsia" w:hint="eastAsia"/>
          <w:bCs/>
          <w:color w:val="000000"/>
        </w:rPr>
        <w:t>联系人：</w:t>
      </w:r>
      <w:proofErr w:type="gramStart"/>
      <w:r w:rsidR="00612522" w:rsidRPr="00612522">
        <w:rPr>
          <w:rFonts w:eastAsiaTheme="minorEastAsia" w:hint="eastAsia"/>
          <w:bCs/>
          <w:color w:val="000000"/>
        </w:rPr>
        <w:t>索</w:t>
      </w:r>
      <w:r w:rsidR="00612522">
        <w:rPr>
          <w:rFonts w:eastAsiaTheme="minorEastAsia" w:hint="eastAsia"/>
          <w:bCs/>
          <w:color w:val="000000"/>
        </w:rPr>
        <w:t>工</w:t>
      </w:r>
      <w:proofErr w:type="gramEnd"/>
      <w:r w:rsidR="00612522" w:rsidRPr="00612522">
        <w:rPr>
          <w:rFonts w:eastAsiaTheme="minorEastAsia"/>
          <w:bCs/>
          <w:color w:val="000000"/>
        </w:rPr>
        <w:tab/>
      </w:r>
    </w:p>
    <w:p w:rsidR="00231F2B" w:rsidRPr="00612522" w:rsidRDefault="00221862">
      <w:pPr>
        <w:ind w:firstLine="480"/>
        <w:rPr>
          <w:rFonts w:eastAsiaTheme="minorEastAsia"/>
          <w:bCs/>
          <w:color w:val="000000"/>
        </w:rPr>
      </w:pPr>
      <w:r w:rsidRPr="00612522">
        <w:rPr>
          <w:rFonts w:eastAsiaTheme="minorEastAsia" w:hint="eastAsia"/>
          <w:bCs/>
          <w:color w:val="000000"/>
        </w:rPr>
        <w:t>联系地址：</w:t>
      </w:r>
      <w:r w:rsidR="00612522" w:rsidRPr="00612522">
        <w:rPr>
          <w:rFonts w:eastAsiaTheme="minorEastAsia" w:hint="eastAsia"/>
          <w:bCs/>
          <w:color w:val="000000"/>
        </w:rPr>
        <w:t>安阳市龙安区龙康大道中段安阳市产业集聚区办公楼</w:t>
      </w:r>
      <w:r w:rsidR="00612522" w:rsidRPr="00612522">
        <w:rPr>
          <w:rFonts w:eastAsiaTheme="minorEastAsia" w:hint="eastAsia"/>
          <w:bCs/>
          <w:color w:val="000000"/>
        </w:rPr>
        <w:t>212-1</w:t>
      </w:r>
      <w:r w:rsidR="00612522" w:rsidRPr="00612522">
        <w:rPr>
          <w:rFonts w:eastAsiaTheme="minorEastAsia" w:hint="eastAsia"/>
          <w:bCs/>
          <w:color w:val="000000"/>
        </w:rPr>
        <w:t>号</w:t>
      </w:r>
    </w:p>
    <w:p w:rsidR="00231F2B" w:rsidRPr="00612522" w:rsidRDefault="00221862">
      <w:pPr>
        <w:ind w:firstLine="480"/>
        <w:rPr>
          <w:bCs/>
          <w:color w:val="000000"/>
        </w:rPr>
      </w:pPr>
      <w:r w:rsidRPr="00612522">
        <w:rPr>
          <w:rFonts w:eastAsiaTheme="minorEastAsia" w:hint="eastAsia"/>
          <w:bCs/>
          <w:color w:val="000000"/>
        </w:rPr>
        <w:t>联系电话：</w:t>
      </w:r>
      <w:r w:rsidR="00612522">
        <w:rPr>
          <w:rFonts w:eastAsiaTheme="minorEastAsia" w:hint="eastAsia"/>
          <w:bCs/>
          <w:color w:val="000000"/>
        </w:rPr>
        <w:t>0372</w:t>
      </w:r>
      <w:r w:rsidR="00612522">
        <w:rPr>
          <w:rFonts w:eastAsiaTheme="minorEastAsia"/>
          <w:bCs/>
          <w:color w:val="000000"/>
        </w:rPr>
        <w:t>-3632265</w:t>
      </w:r>
    </w:p>
    <w:p w:rsidR="00231F2B" w:rsidRDefault="00221862">
      <w:pPr>
        <w:ind w:firstLine="482"/>
        <w:rPr>
          <w:rFonts w:eastAsiaTheme="minorEastAsia"/>
          <w:b/>
          <w:color w:val="000000"/>
        </w:rPr>
      </w:pPr>
      <w:r>
        <w:rPr>
          <w:rFonts w:hint="eastAsia"/>
          <w:b/>
          <w:color w:val="000000"/>
        </w:rPr>
        <w:t>三、评价</w:t>
      </w:r>
      <w:r>
        <w:rPr>
          <w:rFonts w:eastAsiaTheme="minorEastAsia" w:hint="eastAsia"/>
          <w:b/>
          <w:color w:val="000000"/>
        </w:rPr>
        <w:t>单位名称和联系方式</w:t>
      </w:r>
    </w:p>
    <w:p w:rsidR="00231F2B" w:rsidRDefault="00221862">
      <w:pPr>
        <w:ind w:firstLine="480"/>
        <w:rPr>
          <w:rFonts w:eastAsiaTheme="minorEastAsia"/>
          <w:bCs/>
          <w:color w:val="000000"/>
        </w:rPr>
      </w:pPr>
      <w:r>
        <w:rPr>
          <w:rFonts w:hint="eastAsia"/>
          <w:bCs/>
          <w:color w:val="000000"/>
        </w:rPr>
        <w:t>评价</w:t>
      </w:r>
      <w:r>
        <w:rPr>
          <w:rFonts w:eastAsiaTheme="minorEastAsia" w:hint="eastAsia"/>
          <w:bCs/>
          <w:color w:val="000000"/>
        </w:rPr>
        <w:t>单位：</w:t>
      </w:r>
      <w:r>
        <w:rPr>
          <w:rFonts w:hint="eastAsia"/>
          <w:bCs/>
          <w:color w:val="000000"/>
        </w:rPr>
        <w:t>郑州大学环境技术咨询工程有限公司</w:t>
      </w:r>
    </w:p>
    <w:p w:rsidR="00231F2B" w:rsidRDefault="00221862">
      <w:pPr>
        <w:ind w:firstLine="480"/>
        <w:rPr>
          <w:bCs/>
          <w:color w:val="000000"/>
        </w:rPr>
      </w:pPr>
      <w:r>
        <w:rPr>
          <w:rFonts w:eastAsiaTheme="minorEastAsia" w:hint="eastAsia"/>
          <w:bCs/>
          <w:color w:val="000000"/>
        </w:rPr>
        <w:t>联系人：</w:t>
      </w:r>
      <w:r>
        <w:rPr>
          <w:rFonts w:hint="eastAsia"/>
          <w:bCs/>
          <w:color w:val="000000"/>
        </w:rPr>
        <w:t>李工</w:t>
      </w:r>
    </w:p>
    <w:p w:rsidR="00231F2B" w:rsidRDefault="00221862">
      <w:pPr>
        <w:ind w:firstLine="480"/>
        <w:rPr>
          <w:bCs/>
          <w:color w:val="000000"/>
        </w:rPr>
      </w:pPr>
      <w:r>
        <w:rPr>
          <w:rFonts w:eastAsiaTheme="minorEastAsia" w:hint="eastAsia"/>
          <w:bCs/>
          <w:color w:val="000000"/>
        </w:rPr>
        <w:t>联系地址：</w:t>
      </w:r>
      <w:r>
        <w:rPr>
          <w:rFonts w:hint="eastAsia"/>
          <w:bCs/>
          <w:color w:val="000000"/>
        </w:rPr>
        <w:t>郑州市文化路</w:t>
      </w:r>
      <w:r>
        <w:rPr>
          <w:rFonts w:hint="eastAsia"/>
          <w:bCs/>
          <w:color w:val="000000"/>
        </w:rPr>
        <w:t>97</w:t>
      </w:r>
      <w:r>
        <w:rPr>
          <w:rFonts w:hint="eastAsia"/>
          <w:bCs/>
          <w:color w:val="000000"/>
        </w:rPr>
        <w:t>号</w:t>
      </w:r>
    </w:p>
    <w:p w:rsidR="00231F2B" w:rsidRDefault="00221862">
      <w:pPr>
        <w:ind w:firstLine="480"/>
        <w:rPr>
          <w:rFonts w:eastAsiaTheme="minorEastAsia"/>
          <w:bCs/>
          <w:color w:val="000000"/>
        </w:rPr>
      </w:pPr>
      <w:r>
        <w:rPr>
          <w:rFonts w:eastAsiaTheme="minorEastAsia" w:hint="eastAsia"/>
          <w:bCs/>
          <w:color w:val="000000"/>
        </w:rPr>
        <w:t>联系电话：</w:t>
      </w:r>
      <w:r>
        <w:rPr>
          <w:rFonts w:hint="eastAsia"/>
          <w:bCs/>
          <w:color w:val="000000"/>
        </w:rPr>
        <w:t>63888651</w:t>
      </w:r>
    </w:p>
    <w:p w:rsidR="00231F2B" w:rsidRDefault="00221862">
      <w:pPr>
        <w:ind w:firstLine="482"/>
        <w:rPr>
          <w:rFonts w:eastAsiaTheme="minorEastAsia"/>
          <w:b/>
          <w:color w:val="000000"/>
        </w:rPr>
      </w:pPr>
      <w:r>
        <w:rPr>
          <w:rFonts w:hint="eastAsia"/>
          <w:b/>
          <w:color w:val="000000"/>
        </w:rPr>
        <w:t>四</w:t>
      </w:r>
      <w:r>
        <w:rPr>
          <w:rFonts w:eastAsiaTheme="minorEastAsia" w:hint="eastAsia"/>
          <w:b/>
          <w:color w:val="000000"/>
        </w:rPr>
        <w:t>、征求公众意见的具体形式</w:t>
      </w:r>
    </w:p>
    <w:p w:rsidR="00231F2B" w:rsidRDefault="00221862">
      <w:pPr>
        <w:ind w:firstLine="480"/>
        <w:rPr>
          <w:rFonts w:eastAsiaTheme="minorEastAsia"/>
          <w:bCs/>
          <w:color w:val="000000"/>
        </w:rPr>
      </w:pPr>
      <w:r>
        <w:rPr>
          <w:rFonts w:eastAsiaTheme="minorEastAsia" w:hint="eastAsia"/>
          <w:bCs/>
          <w:color w:val="000000"/>
        </w:rPr>
        <w:t>（</w:t>
      </w:r>
      <w:r>
        <w:rPr>
          <w:rFonts w:eastAsiaTheme="minorEastAsia" w:hint="eastAsia"/>
          <w:bCs/>
          <w:color w:val="000000"/>
        </w:rPr>
        <w:t>1</w:t>
      </w:r>
      <w:r>
        <w:rPr>
          <w:rFonts w:eastAsiaTheme="minorEastAsia" w:hint="eastAsia"/>
          <w:bCs/>
          <w:color w:val="000000"/>
        </w:rPr>
        <w:t>）本项目报告书征求意见稿的网络链接</w:t>
      </w:r>
    </w:p>
    <w:p w:rsidR="00231F2B" w:rsidRDefault="00221862">
      <w:pPr>
        <w:ind w:firstLine="480"/>
        <w:rPr>
          <w:rFonts w:eastAsiaTheme="minorEastAsia"/>
          <w:bCs/>
          <w:color w:val="000000"/>
        </w:rPr>
      </w:pPr>
      <w:r>
        <w:rPr>
          <w:rFonts w:eastAsiaTheme="minorEastAsia" w:hint="eastAsia"/>
          <w:bCs/>
          <w:color w:val="000000"/>
        </w:rPr>
        <w:t>《河南安彩光伏新材料有限公司二期工程项目环境影响报告书</w:t>
      </w:r>
      <w:r>
        <w:rPr>
          <w:rFonts w:ascii="宋体" w:hAnsi="宋体" w:cs="宋体" w:hint="eastAsia"/>
          <w:bCs/>
          <w:color w:val="000000"/>
        </w:rPr>
        <w:t>(征求意见稿)</w:t>
      </w:r>
      <w:r>
        <w:rPr>
          <w:rFonts w:eastAsiaTheme="minorEastAsia" w:hint="eastAsia"/>
          <w:bCs/>
          <w:color w:val="000000"/>
        </w:rPr>
        <w:t>》</w:t>
      </w:r>
    </w:p>
    <w:p w:rsidR="00231F2B" w:rsidRDefault="00221862">
      <w:pPr>
        <w:ind w:firstLine="468"/>
        <w:rPr>
          <w:spacing w:val="-3"/>
        </w:rPr>
      </w:pPr>
      <w:r>
        <w:rPr>
          <w:rFonts w:hint="eastAsia"/>
          <w:spacing w:val="-3"/>
        </w:rPr>
        <w:t>链接：</w:t>
      </w:r>
      <w:r>
        <w:rPr>
          <w:rFonts w:hint="eastAsia"/>
          <w:spacing w:val="-3"/>
        </w:rPr>
        <w:t xml:space="preserve">https://pan.baidu.com/s/1r1cXbFswwOLTzEmEFmgjzQ </w:t>
      </w:r>
    </w:p>
    <w:p w:rsidR="00231F2B" w:rsidRDefault="00221862">
      <w:pPr>
        <w:ind w:firstLine="468"/>
        <w:rPr>
          <w:spacing w:val="-3"/>
        </w:rPr>
      </w:pPr>
      <w:r>
        <w:rPr>
          <w:rFonts w:hint="eastAsia"/>
          <w:spacing w:val="-3"/>
        </w:rPr>
        <w:t>提取码：</w:t>
      </w:r>
      <w:proofErr w:type="spellStart"/>
      <w:proofErr w:type="gramStart"/>
      <w:r>
        <w:rPr>
          <w:rFonts w:hint="eastAsia"/>
          <w:spacing w:val="-3"/>
        </w:rPr>
        <w:t>uttb</w:t>
      </w:r>
      <w:proofErr w:type="spellEnd"/>
      <w:proofErr w:type="gramEnd"/>
    </w:p>
    <w:p w:rsidR="00231F2B" w:rsidRDefault="00221862">
      <w:pPr>
        <w:ind w:firstLine="468"/>
        <w:rPr>
          <w:rFonts w:eastAsiaTheme="minorEastAsia"/>
          <w:bCs/>
          <w:color w:val="000000"/>
        </w:rPr>
      </w:pPr>
      <w:r>
        <w:rPr>
          <w:rFonts w:hint="eastAsia"/>
          <w:spacing w:val="-3"/>
        </w:rPr>
        <w:t>（</w:t>
      </w:r>
      <w:r>
        <w:rPr>
          <w:rFonts w:hint="eastAsia"/>
          <w:spacing w:val="-3"/>
        </w:rPr>
        <w:t>2</w:t>
      </w:r>
      <w:r>
        <w:rPr>
          <w:rFonts w:hint="eastAsia"/>
          <w:spacing w:val="-3"/>
        </w:rPr>
        <w:t>）查阅纸质版</w:t>
      </w:r>
      <w:r>
        <w:rPr>
          <w:rFonts w:eastAsiaTheme="minorEastAsia" w:hint="eastAsia"/>
          <w:bCs/>
          <w:color w:val="000000"/>
        </w:rPr>
        <w:t>报告书的方式和途径</w:t>
      </w:r>
    </w:p>
    <w:p w:rsidR="00231F2B" w:rsidRDefault="00221862">
      <w:pPr>
        <w:ind w:firstLine="480"/>
        <w:rPr>
          <w:rFonts w:eastAsiaTheme="minorEastAsia"/>
          <w:bCs/>
          <w:color w:val="000000"/>
        </w:rPr>
      </w:pPr>
      <w:r>
        <w:rPr>
          <w:rFonts w:eastAsiaTheme="minorEastAsia" w:hint="eastAsia"/>
          <w:bCs/>
          <w:color w:val="000000"/>
        </w:rPr>
        <w:t>本项目环境影响报告书（征求意见稿）纸质版存放在建设单位，广大公众可于本公示公布之日起</w:t>
      </w:r>
      <w:r>
        <w:rPr>
          <w:rFonts w:eastAsiaTheme="minorEastAsia" w:hint="eastAsia"/>
          <w:bCs/>
          <w:color w:val="000000"/>
        </w:rPr>
        <w:t>5</w:t>
      </w:r>
      <w:r>
        <w:rPr>
          <w:rFonts w:eastAsiaTheme="minorEastAsia" w:hint="eastAsia"/>
          <w:bCs/>
          <w:color w:val="000000"/>
        </w:rPr>
        <w:t>个工作日内进行查阅。</w:t>
      </w:r>
    </w:p>
    <w:p w:rsidR="00231F2B" w:rsidRDefault="00221862">
      <w:pPr>
        <w:ind w:firstLine="482"/>
        <w:rPr>
          <w:b/>
          <w:bCs/>
          <w:color w:val="000000"/>
        </w:rPr>
      </w:pPr>
      <w:r>
        <w:rPr>
          <w:rFonts w:hint="eastAsia"/>
          <w:b/>
          <w:bCs/>
        </w:rPr>
        <w:t>五</w:t>
      </w:r>
      <w:r>
        <w:rPr>
          <w:rFonts w:hint="eastAsia"/>
          <w:b/>
          <w:bCs/>
          <w:color w:val="000000"/>
        </w:rPr>
        <w:t>、征求意见的公众范围</w:t>
      </w:r>
    </w:p>
    <w:p w:rsidR="00231F2B" w:rsidRDefault="00221862">
      <w:pPr>
        <w:ind w:firstLine="480"/>
        <w:rPr>
          <w:bCs/>
          <w:color w:val="000000"/>
        </w:rPr>
      </w:pPr>
      <w:r>
        <w:rPr>
          <w:rFonts w:eastAsiaTheme="minorEastAsia" w:hint="eastAsia"/>
          <w:bCs/>
          <w:color w:val="000000"/>
        </w:rPr>
        <w:t>河南安彩光伏新材料有限公司二期工程项目</w:t>
      </w:r>
      <w:r>
        <w:rPr>
          <w:rFonts w:hint="eastAsia"/>
          <w:bCs/>
          <w:color w:val="000000"/>
        </w:rPr>
        <w:t>厂址周边可能受其环境影响的公民、法人和其他社会组织。</w:t>
      </w:r>
    </w:p>
    <w:p w:rsidR="00231F2B" w:rsidRDefault="00221862">
      <w:pPr>
        <w:ind w:leftChars="200" w:left="480" w:firstLineChars="0" w:firstLine="0"/>
        <w:jc w:val="left"/>
        <w:rPr>
          <w:bCs/>
          <w:color w:val="000000"/>
        </w:rPr>
      </w:pPr>
      <w:r>
        <w:rPr>
          <w:rFonts w:hint="eastAsia"/>
          <w:b/>
          <w:color w:val="000000"/>
        </w:rPr>
        <w:t>六、公众意见表的网络链接</w:t>
      </w:r>
      <w:r>
        <w:rPr>
          <w:rFonts w:hint="eastAsia"/>
          <w:bCs/>
          <w:color w:val="000000"/>
        </w:rPr>
        <w:lastRenderedPageBreak/>
        <w:t>http://www.mee.gov.cn/xxgk2018/xxgk/xxgk01/201810/t20181024_665329.html</w:t>
      </w:r>
    </w:p>
    <w:p w:rsidR="00231F2B" w:rsidRDefault="00221862">
      <w:pPr>
        <w:ind w:firstLine="482"/>
        <w:rPr>
          <w:b/>
          <w:color w:val="000000"/>
        </w:rPr>
      </w:pPr>
      <w:r>
        <w:rPr>
          <w:rFonts w:hint="eastAsia"/>
          <w:b/>
          <w:color w:val="000000"/>
        </w:rPr>
        <w:t>七、公众提出意见的方式和途径</w:t>
      </w:r>
    </w:p>
    <w:p w:rsidR="00231F2B" w:rsidRDefault="00221862">
      <w:pPr>
        <w:ind w:firstLine="480"/>
        <w:rPr>
          <w:bCs/>
          <w:color w:val="000000"/>
        </w:rPr>
      </w:pPr>
      <w:r>
        <w:rPr>
          <w:bCs/>
          <w:color w:val="000000"/>
        </w:rPr>
        <w:t>公示期内，项目周边的居民群众、企事业单位等可通过电子邮件、信函、传真、电话等方式向建设单位</w:t>
      </w:r>
      <w:r w:rsidR="00617C7C">
        <w:rPr>
          <w:rFonts w:hint="eastAsia"/>
          <w:bCs/>
          <w:color w:val="000000"/>
        </w:rPr>
        <w:t>提出</w:t>
      </w:r>
      <w:r>
        <w:rPr>
          <w:bCs/>
          <w:color w:val="000000"/>
        </w:rPr>
        <w:t>个人的意见和建议。</w:t>
      </w:r>
    </w:p>
    <w:p w:rsidR="00231F2B" w:rsidRDefault="00221862">
      <w:pPr>
        <w:ind w:firstLine="482"/>
        <w:rPr>
          <w:b/>
          <w:bCs/>
        </w:rPr>
      </w:pPr>
      <w:r>
        <w:rPr>
          <w:rFonts w:hint="eastAsia"/>
          <w:b/>
          <w:bCs/>
        </w:rPr>
        <w:t>八、</w:t>
      </w:r>
      <w:r>
        <w:rPr>
          <w:rFonts w:cs="微软雅黑" w:hint="eastAsia"/>
          <w:b/>
          <w:bCs/>
          <w:shd w:val="clear" w:color="auto" w:fill="FFFFFF"/>
        </w:rPr>
        <w:t>公众提出意见的起止时间</w:t>
      </w:r>
    </w:p>
    <w:p w:rsidR="00231F2B" w:rsidRDefault="00221862">
      <w:pPr>
        <w:ind w:firstLine="480"/>
      </w:pPr>
      <w:r>
        <w:rPr>
          <w:rFonts w:eastAsiaTheme="minorEastAsia" w:hint="eastAsia"/>
          <w:bCs/>
          <w:color w:val="000000"/>
        </w:rPr>
        <w:t>公示公布之日起</w:t>
      </w:r>
      <w:r>
        <w:rPr>
          <w:rFonts w:eastAsiaTheme="minorEastAsia" w:hint="eastAsia"/>
          <w:bCs/>
          <w:color w:val="000000"/>
        </w:rPr>
        <w:t>5</w:t>
      </w:r>
      <w:r>
        <w:rPr>
          <w:rFonts w:eastAsiaTheme="minorEastAsia" w:hint="eastAsia"/>
          <w:bCs/>
          <w:color w:val="000000"/>
        </w:rPr>
        <w:t>个工作日</w:t>
      </w:r>
      <w:r>
        <w:rPr>
          <w:rFonts w:hint="eastAsia"/>
          <w:bCs/>
          <w:color w:val="000000"/>
        </w:rPr>
        <w:t>。</w:t>
      </w:r>
    </w:p>
    <w:p w:rsidR="00612522" w:rsidRDefault="00612522">
      <w:pPr>
        <w:ind w:firstLine="480"/>
      </w:pPr>
    </w:p>
    <w:sectPr w:rsidR="006125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50B" w:rsidRDefault="00C5050B">
      <w:pPr>
        <w:ind w:firstLine="480"/>
      </w:pPr>
      <w:r>
        <w:separator/>
      </w:r>
    </w:p>
  </w:endnote>
  <w:endnote w:type="continuationSeparator" w:id="0">
    <w:p w:rsidR="00C5050B" w:rsidRDefault="00C5050B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D0F" w:rsidRDefault="001D5D0F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D0F" w:rsidRDefault="001D5D0F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D0F" w:rsidRDefault="001D5D0F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50B" w:rsidRDefault="00C5050B">
      <w:pPr>
        <w:ind w:firstLine="480"/>
      </w:pPr>
      <w:r>
        <w:separator/>
      </w:r>
    </w:p>
  </w:footnote>
  <w:footnote w:type="continuationSeparator" w:id="0">
    <w:p w:rsidR="00C5050B" w:rsidRDefault="00C5050B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D0F" w:rsidRDefault="001D5D0F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D0F" w:rsidRPr="001D5D0F" w:rsidRDefault="001D5D0F" w:rsidP="001D5D0F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D0F" w:rsidRDefault="001D5D0F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5NjBjNDVkODVkZWNlMzU3ZWViOGE0OTAxMWE4YmQifQ=="/>
  </w:docVars>
  <w:rsids>
    <w:rsidRoot w:val="5EB27355"/>
    <w:rsid w:val="00032A8C"/>
    <w:rsid w:val="00086C5E"/>
    <w:rsid w:val="001D5D0F"/>
    <w:rsid w:val="00221862"/>
    <w:rsid w:val="00231F2B"/>
    <w:rsid w:val="00612522"/>
    <w:rsid w:val="00617C7C"/>
    <w:rsid w:val="007E0AA5"/>
    <w:rsid w:val="00C5050B"/>
    <w:rsid w:val="5EB27355"/>
    <w:rsid w:val="738007E0"/>
    <w:rsid w:val="738F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77C4CD"/>
  <w15:docId w15:val="{0EBE12F9-6A16-4B67-BCEB-96E2669B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ind w:firstLineChars="200" w:firstLine="420"/>
      <w:jc w:val="both"/>
    </w:pPr>
    <w:rPr>
      <w:rFonts w:ascii="Times New Roman" w:eastAsia="宋体" w:hAnsi="Times New Roman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240" w:after="240"/>
      <w:ind w:firstLineChars="0" w:firstLine="0"/>
      <w:jc w:val="left"/>
      <w:outlineLvl w:val="0"/>
    </w:pPr>
    <w:rPr>
      <w:rFonts w:eastAsia="黑体"/>
      <w:b/>
      <w:kern w:val="4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D5D0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D5D0F"/>
    <w:rPr>
      <w:rFonts w:ascii="Times New Roman" w:eastAsia="宋体" w:hAnsi="Times New Roman"/>
      <w:kern w:val="2"/>
      <w:sz w:val="18"/>
      <w:szCs w:val="18"/>
    </w:rPr>
  </w:style>
  <w:style w:type="paragraph" w:styleId="a6">
    <w:name w:val="footer"/>
    <w:basedOn w:val="a"/>
    <w:link w:val="a7"/>
    <w:rsid w:val="001D5D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D5D0F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881</Characters>
  <Application>Microsoft Office Word</Application>
  <DocSecurity>0</DocSecurity>
  <Lines>7</Lines>
  <Paragraphs>2</Paragraphs>
  <ScaleCrop>false</ScaleCrop>
  <Company>微软中国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李梦轲</dc:creator>
  <cp:lastModifiedBy>微软用户</cp:lastModifiedBy>
  <cp:revision>2</cp:revision>
  <dcterms:created xsi:type="dcterms:W3CDTF">2023-04-04T10:27:00Z</dcterms:created>
  <dcterms:modified xsi:type="dcterms:W3CDTF">2023-04-04T10:27:00Z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DF119B88CEDB45B3B802F93B96D5A2E6_11</vt:lpwstr>
  </property>
</Properties>
</file>